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36" w:lineRule="exact" w:before="0" w:after="144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17 (2023) 100266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3495"/>
        <w:gridCol w:w="3495"/>
        <w:gridCol w:w="3495"/>
      </w:tblGrid>
      <w:tr>
        <w:trPr>
          <w:trHeight w:hRule="exact" w:val="68"/>
        </w:trPr>
        <w:tc>
          <w:tcPr>
            <w:tcW w:type="dxa" w:w="1460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2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04"/>
        </w:trPr>
        <w:tc>
          <w:tcPr>
            <w:tcW w:type="dxa" w:w="1460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6920" cy="82804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920" cy="828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26"/>
            <w:tcBorders>
              <w:top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68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Contents lists available at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 xml:space="preserve">ScienceDirect </w:t>
            </w:r>
          </w:p>
        </w:tc>
        <w:tc>
          <w:tcPr>
            <w:tcW w:type="dxa" w:w="1416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9093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909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/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80" w:after="0"/>
              <w:ind w:left="0" w:right="3332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 xml:space="preserve">Array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  <w:tr>
        <w:trPr>
          <w:trHeight w:hRule="exact" w:val="492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>
              <w:bottom w:sz="23.2000000000000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66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 xml:space="preserve">journal homepage: </w:t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hyperlink r:id="rId12" w:history="1">
                <w:r>
                  <w:rPr>
                    <w:rStyle w:val="Hyperlink"/>
                  </w:rPr>
                  <w:t>www.sciencedirect.com/journal/array</w:t>
                </w:r>
              </w:hyperlink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t xml:space="preserve">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44" w:lineRule="exact" w:before="624" w:after="0"/>
        <w:ind w:left="16" w:right="2016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Automatic optimization model of transmission line based on GIS and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genetic algorithm </w:t>
      </w:r>
    </w:p>
    <w:p>
      <w:pPr>
        <w:autoSpaceDN w:val="0"/>
        <w:autoSpaceDE w:val="0"/>
        <w:widowControl/>
        <w:spacing w:line="364" w:lineRule="exact" w:before="110" w:after="0"/>
        <w:ind w:left="1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1"/>
        </w:rPr>
        <w:t>Yuancun Qin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Zhaozheng Li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Jieyu Ding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c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Fei Zhao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*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Ming Meng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 xml:space="preserve">d </w:t>
      </w:r>
    </w:p>
    <w:p>
      <w:pPr>
        <w:autoSpaceDN w:val="0"/>
        <w:autoSpaceDE w:val="0"/>
        <w:widowControl/>
        <w:spacing w:line="172" w:lineRule="exact" w:before="120" w:after="160"/>
        <w:ind w:left="16" w:right="5040" w:firstLine="0"/>
        <w:jc w:val="left"/>
      </w:pPr>
      <w:r>
        <w:rPr>
          <w:w w:val="102.62677934434679"/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 Yunnan Appraisal Center for Ecological and Environmental Engineering, Kunming 650228, China </w:t>
      </w:r>
      <w:r>
        <w:rPr>
          <w:w w:val="102.62677934434679"/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 Institute of International Rivers and Eco-Security, Yunnan University, Kunming 650500, China </w:t>
      </w:r>
      <w:r>
        <w:rPr>
          <w:w w:val="102.62677934434679"/>
          <w:rFonts w:ascii="CharisSIL" w:hAnsi="CharisSIL" w:eastAsia="CharisSIL"/>
          <w:b w:val="0"/>
          <w:i w:val="0"/>
          <w:color w:val="000000"/>
          <w:sz w:val="9"/>
        </w:rPr>
        <w:t>c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 School of Resources and Environmental Science, Wuhan University, Wuhan 430079, China </w:t>
      </w:r>
      <w:r>
        <w:rPr>
          <w:w w:val="102.62677934434679"/>
          <w:rFonts w:ascii="CharisSIL" w:hAnsi="CharisSIL" w:eastAsia="CharisSIL"/>
          <w:b w:val="0"/>
          <w:i w:val="0"/>
          <w:color w:val="000000"/>
          <w:sz w:val="9"/>
        </w:rPr>
        <w:t>d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 School of Earth Sciences, Yunnan University, Kunming 650500, China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5242"/>
        <w:gridCol w:w="5242"/>
      </w:tblGrid>
      <w:tr>
        <w:trPr>
          <w:trHeight w:hRule="exact" w:val="638"/>
        </w:trPr>
        <w:tc>
          <w:tcPr>
            <w:tcW w:type="dxa" w:w="2664"/>
            <w:tcBorders>
              <w:top w:sz="1.599999999999909" w:val="single" w:color="#000000"/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4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R T I C L E  I N F O </w:t>
            </w:r>
          </w:p>
        </w:tc>
        <w:tc>
          <w:tcPr>
            <w:tcW w:type="dxa" w:w="7784"/>
            <w:tcBorders>
              <w:top w:sz="1.599999999999909" w:val="single" w:color="#000000"/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4" w:after="0"/>
              <w:ind w:left="62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B S T R A C T </w:t>
            </w:r>
          </w:p>
        </w:tc>
      </w:tr>
      <w:tr>
        <w:trPr>
          <w:trHeight w:hRule="exact" w:val="2448"/>
        </w:trPr>
        <w:tc>
          <w:tcPr>
            <w:tcW w:type="dxa" w:w="2664"/>
            <w:tcBorders>
              <w:top w:sz="2.399999999999636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58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Transmission line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Path optimization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GIS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Genetic algorithm </w:t>
            </w:r>
          </w:p>
        </w:tc>
        <w:tc>
          <w:tcPr>
            <w:tcW w:type="dxa" w:w="7784"/>
            <w:tcBorders>
              <w:top w:sz="2.399999999999636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4" w:after="0"/>
              <w:ind w:left="624" w:right="0" w:firstLine="0"/>
              <w:jc w:val="left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At present, the planning of transmission lines mainly relies on human decision-making and lacks intelligence.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This paper combines the advantages of GIS in processing spatial data with the advantages of genetic algorithm to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explore the optimization method of transmission line planning. The combination of GIS and genetic algorithm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can minimize the interference of human factors and quickly solve the path planning problem of transmission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lines. According to the theoretical model of genetic algorithm, this study constructs the transmission line opti-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mization model based on genetic algorithm, and realizes the Add-ins plug-in development of the transmission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line planning model based on genetic algorithm with the help of C # language. Taking 500 kV overhead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transmission line about 150 km from Jiantang Substation (starting point) in Shangri-La County to Tai</w:t>
            </w:r>
            <w:r>
              <w:rPr>
                <w:w w:val="102.47142655508858"/>
                <w:rFonts w:ascii="STIX" w:hAnsi="STIX" w:eastAsia="STIX"/>
                <w:b w:val="0"/>
                <w:i w:val="0"/>
                <w:color w:val="000000"/>
                <w:sz w:val="14"/>
              </w:rPr>
              <w:t xml:space="preserve">’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Substation (ending point) in Lijiang as an example, two groups of experiments are designed under the conditions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of considering traffic single factor and comprehensive multi-factor respectively. It is obtained that the path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optimization effect of genetic algorithm is the best under the condition of comprehensive multi-factor, which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proves the rationality and superiority of the model constructed in this study.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0"/>
        <w:ind w:left="0" w:right="0"/>
      </w:pPr>
    </w:p>
    <w:p>
      <w:pPr>
        <w:sectPr>
          <w:pgSz w:w="11906" w:h="15874"/>
          <w:pgMar w:top="334" w:right="686" w:bottom="592" w:left="736" w:header="720" w:footer="720" w:gutter="0"/>
          <w:cols w:space="720" w:num="1" w:equalWidth="0"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1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1. Introduction </w:t>
      </w:r>
    </w:p>
    <w:p>
      <w:pPr>
        <w:autoSpaceDN w:val="0"/>
        <w:autoSpaceDE w:val="0"/>
        <w:widowControl/>
        <w:spacing w:line="210" w:lineRule="exact" w:before="208" w:after="0"/>
        <w:ind w:left="16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Genetic algorithm is a method to search the optimal solution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simulating the natural evolution process. This algorithm converts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solving process of the problem into the process of crossover and muta-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of chromosome genes in similar biological evolution, and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quickly obtain better optimization results when solving complex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combinatorial optimization problems. Therefore, it is widely used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optimal transmission, path planning and other fields. </w:t>
      </w:r>
    </w:p>
    <w:p>
      <w:pPr>
        <w:autoSpaceDN w:val="0"/>
        <w:autoSpaceDE w:val="0"/>
        <w:widowControl/>
        <w:spacing w:line="210" w:lineRule="exact" w:before="50" w:after="0"/>
        <w:ind w:left="16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current transmission line planning mainly relies on experienced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professionals through map data and field survey, which requires a lot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time and material costs. GIS can obtain and analyze the data related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region such as topography, meteorological environment and land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 types, which is helpful to solve the problems such as location se-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lection and path optimization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But it lacks intelligence and needs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leadership and decision-making. </w:t>
      </w:r>
    </w:p>
    <w:p>
      <w:pPr>
        <w:autoSpaceDN w:val="0"/>
        <w:autoSpaceDE w:val="0"/>
        <w:widowControl/>
        <w:spacing w:line="210" w:lineRule="exact" w:before="52" w:after="0"/>
        <w:ind w:left="16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combination of GIS and genetic algorithm can minimize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interference of human factors and quickly solve the path planning </w:t>
      </w:r>
    </w:p>
    <w:p>
      <w:pPr>
        <w:sectPr>
          <w:type w:val="continuous"/>
          <w:pgSz w:w="11906" w:h="15874"/>
          <w:pgMar w:top="334" w:right="686" w:bottom="592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problem of transmission lines. At present, there are few studies on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7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It is representative that the improved ant colony 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gorithm is combined with GIS, and the distance unit is taken as the cost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condition of transmission line construction, which automatically gives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reasonable planning of power grid transmission lines in short 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tance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grid value searched by this scheme is converted from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cost index, which will change with the change of geographical and time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conditions, and is uncertain, so there are shortcomings. This study will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consider the geographical conditions of natural formation (such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topography, rivers and lakes, nature reserves, floating ice, meteorology,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seismic belt, etc.) and social conditions of artificial formation (such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transportation, land use types, regional planning, etc.). These factors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determine the difficulty of reasonable planning of power grid path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construction cost of transmission lines. The shortest path is not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necessarily the most reasonable path, and seeking the most reasonable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path is the purpose of this study. </w:t>
      </w:r>
    </w:p>
    <w:p>
      <w:pPr>
        <w:autoSpaceDN w:val="0"/>
        <w:autoSpaceDE w:val="0"/>
        <w:widowControl/>
        <w:spacing w:line="210" w:lineRule="exact" w:before="52" w:after="386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this paper, the geographical factors and human factors that affect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transmission line planning are graded and quantified, and then </w:t>
      </w:r>
    </w:p>
    <w:p>
      <w:pPr>
        <w:sectPr>
          <w:type w:val="nextColumn"/>
          <w:pgSz w:w="11906" w:h="15874"/>
          <w:pgMar w:top="334" w:right="686" w:bottom="592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116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* Corresponding author. </w:t>
      </w:r>
    </w:p>
    <w:p>
      <w:pPr>
        <w:autoSpaceDN w:val="0"/>
        <w:autoSpaceDE w:val="0"/>
        <w:widowControl/>
        <w:spacing w:line="234" w:lineRule="exact" w:before="0" w:after="0"/>
        <w:ind w:left="254" w:right="0" w:firstLine="0"/>
        <w:jc w:val="left"/>
      </w:pP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 xml:space="preserve">E-mail address: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3" w:history="1">
          <w:r>
            <w:rPr>
              <w:rStyle w:val="Hyperlink"/>
            </w:rPr>
            <w:t>vwobai@163.com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(F. Zhao). </w:t>
      </w:r>
    </w:p>
    <w:p>
      <w:pPr>
        <w:autoSpaceDN w:val="0"/>
        <w:autoSpaceDE w:val="0"/>
        <w:widowControl/>
        <w:spacing w:line="246" w:lineRule="exact" w:before="0" w:after="0"/>
        <w:ind w:left="122" w:right="0" w:firstLine="0"/>
        <w:jc w:val="left"/>
      </w:pPr>
      <w:r>
        <w:rPr>
          <w:w w:val="103.91317367553712"/>
          <w:rFonts w:ascii="CharisSIL" w:hAnsi="CharisSIL" w:eastAsia="CharisSIL"/>
          <w:b w:val="0"/>
          <w:i w:val="0"/>
          <w:color w:val="000000"/>
          <w:sz w:val="10"/>
        </w:rPr>
        <w:t xml:space="preserve">1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Yuancun Qin a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13" w:history="1">
          <w:r>
            <w:rPr>
              <w:rStyle w:val="Hyperlink"/>
            </w:rPr>
            <w:t>nd Zhaozheng Li a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s co-first authors</w:t>
      </w:r>
      <w:r>
        <w:rPr>
          <w:w w:val="102.47142655508858"/>
          <w:rFonts w:ascii="ArialUnicodeMS" w:hAnsi="ArialUnicodeMS" w:eastAsia="ArialUnicodeMS"/>
          <w:b w:val="0"/>
          <w:i w:val="0"/>
          <w:color w:val="000000"/>
          <w:sz w:val="14"/>
        </w:rPr>
        <w:t>，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These authors contributed equally to this work. </w:t>
      </w:r>
    </w:p>
    <w:p>
      <w:pPr>
        <w:autoSpaceDN w:val="0"/>
        <w:autoSpaceDE w:val="0"/>
        <w:widowControl/>
        <w:spacing w:line="180" w:lineRule="exact" w:before="160" w:after="0"/>
        <w:ind w:left="14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9" w:history="1">
          <w:r>
            <w:rPr>
              <w:rStyle w:val="Hyperlink"/>
            </w:rPr>
            <w:t>https://doi.org/10.1016/j.array.2022.100266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21 November 2022; Accepted 5 Dec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ember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Available online 7 December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2590-0056/© 2022 The Authors. Published by Elsevier Inc. This is an open access article under the CC BY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4" w:history="1">
          <w:r>
            <w:rPr>
              <w:rStyle w:val="Hyperlink"/>
            </w:rPr>
            <w:t>http://creativecommons.org/licenses/by/4.0/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686" w:bottom="592" w:left="736" w:header="720" w:footer="720" w:gutter="0"/>
          <w:cols w:space="720" w:num="1" w:equalWidth="0"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Y. Qin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17 (2023) 100266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weighted according to the importance, and then transformed into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grid cost value. The genetic algorithm is used to construct the path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optimization model that conforms to the characteristics of power grid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transmission line planning. Combined with GIS, the Add-ins plug-in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module is developed by C# and ArcObjects components on ArcGIS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platform. Taking the whole process of about 150 km 500 kV trans-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mission line planning from Jiantang substation in Shangri-La to Tai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substation in Lijiang as an example, two groups of conditions and two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algorithms of power grid line planning experiments are carried out. One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group only considers the single factor cost of traffic. The other group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considers the comprehensive cost after the superposition of multiple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influencing factors, and uses the genetic algorithm model constructed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paper and Dijkstra algorithm in ArcGIS to plan the transmission line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path. It is concluded that the path optimized by genetic algorithm is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best when considering various factors. </w:t>
      </w:r>
    </w:p>
    <w:p>
      <w:pPr>
        <w:autoSpaceDN w:val="0"/>
        <w:autoSpaceDE w:val="0"/>
        <w:widowControl/>
        <w:spacing w:line="210" w:lineRule="exact" w:before="240" w:after="0"/>
        <w:ind w:left="0" w:right="576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2. Transmission line optimization model based on genetic 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algorithm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optimization model is divided into two parts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The first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 is the establishment of the evaluation index system and the deter-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mination of the weight. Then, the genetic algorithm is used to develop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Add-ins plug-in of the transmission line planning model, and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plug-in is used for actual planning. </w:t>
      </w:r>
    </w:p>
    <w:p>
      <w:pPr>
        <w:autoSpaceDN w:val="0"/>
        <w:autoSpaceDE w:val="0"/>
        <w:widowControl/>
        <w:spacing w:line="260" w:lineRule="exact" w:before="29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2.1. Evaluation index system of transmission line planning 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21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2.1.1. Establishment of index system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Transmission line path planning area is divided into grids.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area, the influence factors involved are transformed into cost to repre-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sent, and the influence degree of each influence factor is determined.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After superposition, the cost value falls into each grid, so that all grids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planning area have grid values.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Transmission path planning needs to be fully considered, and strive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maximize the economic benefits of the scheme. At the same time, 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 needs to consider the safety and stability of the line, the conve-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nience of engineering construction and maintenance and the environ-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mental friendliness. Therefore, it is necessary to comprehensively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consider the topographic and geological conditions, traffic, land use,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disaster points, mining areas, military areas, important facilities, nature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reserves, scenic spots and urban planning areas and other factors,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classify and quantify the factors and indicators affecting the line plan-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ning. In this paper, 500 kV overhead transmission line planning as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example, according to the </w:t>
      </w:r>
      <w:r>
        <w:rPr>
          <w:rFonts w:ascii="STIX" w:hAnsi="STIX" w:eastAsia="STIX"/>
          <w:b w:val="0"/>
          <w:i w:val="0"/>
          <w:color w:val="000000"/>
          <w:sz w:val="16"/>
        </w:rPr>
        <w:t>⟪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100 kV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750 kV overhead transmission line </w:t>
      </w:r>
    </w:p>
    <w:p>
      <w:pPr>
        <w:autoSpaceDN w:val="0"/>
        <w:autoSpaceDE w:val="0"/>
        <w:widowControl/>
        <w:spacing w:line="240" w:lineRule="auto" w:before="262" w:after="0"/>
        <w:ind w:left="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8330" cy="241554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241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Experiment process.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Y. Qin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17 (2023) 100266</w:t>
      </w:r>
    </w:p>
    <w:p>
      <w:pPr>
        <w:autoSpaceDN w:val="0"/>
        <w:autoSpaceDE w:val="0"/>
        <w:widowControl/>
        <w:spacing w:line="190" w:lineRule="exact" w:before="214" w:after="20"/>
        <w:ind w:left="0" w:right="6912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1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500 kV transmission line path selection index system.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63"/>
        <w:gridCol w:w="1163"/>
        <w:gridCol w:w="1163"/>
        <w:gridCol w:w="1163"/>
        <w:gridCol w:w="1163"/>
        <w:gridCol w:w="1163"/>
        <w:gridCol w:w="1163"/>
        <w:gridCol w:w="1163"/>
        <w:gridCol w:w="1163"/>
      </w:tblGrid>
      <w:tr>
        <w:trPr>
          <w:trHeight w:hRule="exact" w:val="980"/>
        </w:trPr>
        <w:tc>
          <w:tcPr>
            <w:tcW w:type="dxa" w:w="1408"/>
            <w:vMerge w:val="restart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238" w:right="0" w:hanging="118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500 kV transmission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line selection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index system </w:t>
            </w:r>
          </w:p>
        </w:tc>
        <w:tc>
          <w:tcPr>
            <w:tcW w:type="dxa" w:w="1220"/>
            <w:vMerge w:val="restart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1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Avoid factors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indicator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system of non-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avoidance factor </w:t>
            </w:r>
          </w:p>
        </w:tc>
        <w:tc>
          <w:tcPr>
            <w:tcW w:type="dxa" w:w="6880"/>
            <w:gridSpan w:val="6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4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habitation, adverse geological zone, disaster hotspots, mining area, protected areas, scenic spot and so on </w:t>
            </w:r>
          </w:p>
          <w:p>
            <w:pPr>
              <w:autoSpaceDN w:val="0"/>
              <w:tabs>
                <w:tab w:pos="1012" w:val="left"/>
                <w:tab w:pos="2008" w:val="left"/>
              </w:tabs>
              <w:autoSpaceDE w:val="0"/>
              <w:widowControl/>
              <w:spacing w:line="210" w:lineRule="exact" w:before="0" w:after="0"/>
              <w:ind w:left="14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influence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index factor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Indicator factor grading score </w:t>
            </w:r>
          </w:p>
          <w:p>
            <w:pPr>
              <w:autoSpaceDN w:val="0"/>
              <w:tabs>
                <w:tab w:pos="2008" w:val="left"/>
                <w:tab w:pos="3206" w:val="left"/>
                <w:tab w:pos="4480" w:val="left"/>
                <w:tab w:pos="5808" w:val="left"/>
              </w:tabs>
              <w:autoSpaceDE w:val="0"/>
              <w:widowControl/>
              <w:spacing w:line="208" w:lineRule="exact" w:before="0" w:after="0"/>
              <w:ind w:left="14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factor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 </w:t>
            </w:r>
          </w:p>
          <w:p>
            <w:pPr>
              <w:autoSpaceDN w:val="0"/>
              <w:tabs>
                <w:tab w:pos="1012" w:val="left"/>
                <w:tab w:pos="2008" w:val="left"/>
                <w:tab w:pos="3206" w:val="left"/>
                <w:tab w:pos="4480" w:val="left"/>
                <w:tab w:pos="5808" w:val="left"/>
              </w:tabs>
              <w:autoSpaceDE w:val="0"/>
              <w:widowControl/>
              <w:spacing w:line="208" w:lineRule="exact" w:before="0" w:after="0"/>
              <w:ind w:left="14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terrain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Elevation (1/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1000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1500 m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1500m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3500 m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3500m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5000 m </w:t>
            </w:r>
            <w:r>
              <w:tab/>
            </w:r>
            <w:r>
              <w:rPr>
                <w:w w:val="98.09076602642352"/>
                <w:rFonts w:ascii="TeX_CM_Maths_Italic" w:hAnsi="TeX_CM_Maths_Italic" w:eastAsia="TeX_CM_Maths_Italic"/>
                <w:b w:val="0"/>
                <w:i/>
                <w:color w:val="000000"/>
                <w:sz w:val="13"/>
              </w:rPr>
              <w:t>&gt;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5000 m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101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3) </w:t>
            </w:r>
          </w:p>
          <w:p>
            <w:pPr>
              <w:autoSpaceDN w:val="0"/>
              <w:tabs>
                <w:tab w:pos="2008" w:val="left"/>
                <w:tab w:pos="3206" w:val="left"/>
                <w:tab w:pos="4480" w:val="left"/>
              </w:tabs>
              <w:autoSpaceDE w:val="0"/>
              <w:widowControl/>
              <w:spacing w:line="208" w:lineRule="exact" w:before="0" w:after="0"/>
              <w:ind w:left="101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altitude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 m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20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150 m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More than 150 m </w:t>
            </w:r>
          </w:p>
          <w:p>
            <w:pPr>
              <w:autoSpaceDN w:val="0"/>
              <w:autoSpaceDE w:val="0"/>
              <w:widowControl/>
              <w:spacing w:line="210" w:lineRule="exact" w:before="0" w:after="0"/>
              <w:ind w:left="101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difference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101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(1/3) </w:t>
            </w:r>
          </w:p>
          <w:p>
            <w:pPr>
              <w:autoSpaceDN w:val="0"/>
              <w:tabs>
                <w:tab w:pos="2008" w:val="left"/>
                <w:tab w:pos="3206" w:val="left"/>
                <w:tab w:pos="4480" w:val="left"/>
                <w:tab w:pos="5808" w:val="left"/>
              </w:tabs>
              <w:autoSpaceDE w:val="0"/>
              <w:widowControl/>
              <w:spacing w:line="208" w:lineRule="exact" w:before="0" w:after="0"/>
              <w:ind w:left="101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Slope (1/3)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5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9"/>
              </w:rPr>
              <w:t>◦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5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15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9"/>
              </w:rPr>
              <w:t>◦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15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25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9"/>
              </w:rPr>
              <w:t>◦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25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35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9"/>
              </w:rPr>
              <w:t>◦</w:t>
            </w:r>
          </w:p>
        </w:tc>
        <w:tc>
          <w:tcPr>
            <w:tcW w:type="dxa" w:w="89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4" w:after="0"/>
              <w:ind w:left="12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</w:p>
        </w:tc>
      </w:tr>
      <w:tr>
        <w:trPr>
          <w:trHeight w:hRule="exact" w:val="680"/>
        </w:trPr>
        <w:tc>
          <w:tcPr>
            <w:tcW w:type="dxa" w:w="1163"/>
            <w:vMerge/>
            <w:tcBorders>
              <w:top w:sz="4.0" w:val="single" w:color="#000000"/>
              <w:bottom w:sz="0.7999999999997272" w:val="single" w:color="#FFFFFF"/>
            </w:tcBorders>
          </w:tcPr>
          <w:p/>
        </w:tc>
        <w:tc>
          <w:tcPr>
            <w:tcW w:type="dxa" w:w="1163"/>
            <w:vMerge/>
            <w:tcBorders>
              <w:top w:sz="4.0" w:val="single" w:color="#000000"/>
              <w:bottom w:sz="0.7999999999997272" w:val="single" w:color="#FFFFFF"/>
            </w:tcBorders>
          </w:tcPr>
          <w:p/>
        </w:tc>
        <w:tc>
          <w:tcPr>
            <w:tcW w:type="dxa" w:w="6978"/>
            <w:gridSpan w:val="6"/>
            <w:vMerge/>
            <w:tcBorders>
              <w:top w:sz="4.0" w:val="single" w:color="#000000"/>
            </w:tcBorders>
          </w:tcPr>
          <w:p/>
        </w:tc>
        <w:tc>
          <w:tcPr>
            <w:tcW w:type="dxa" w:w="8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52" w:after="0"/>
              <w:ind w:left="12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More than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35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9"/>
              </w:rPr>
              <w:t>◦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water area </w:t>
            </w:r>
          </w:p>
        </w:tc>
      </w:tr>
      <w:tr>
        <w:trPr>
          <w:trHeight w:hRule="exact" w:val="340"/>
        </w:trPr>
        <w:tc>
          <w:tcPr>
            <w:tcW w:type="dxa" w:w="1163"/>
            <w:vMerge/>
            <w:tcBorders>
              <w:top w:sz="4.0" w:val="single" w:color="#000000"/>
              <w:bottom w:sz="0.7999999999997272" w:val="single" w:color="#FFFFFF"/>
            </w:tcBorders>
          </w:tcPr>
          <w:p/>
        </w:tc>
        <w:tc>
          <w:tcPr>
            <w:tcW w:type="dxa" w:w="1163"/>
            <w:vMerge/>
            <w:tcBorders>
              <w:top w:sz="4.0" w:val="single" w:color="#000000"/>
              <w:bottom w:sz="0.7999999999997272" w:val="single" w:color="#FFFFFF"/>
            </w:tcBorders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land use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17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land-use type 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98" w:after="0"/>
              <w:ind w:left="108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Unused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wasteland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40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3000 m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20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grassland, garden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14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woodland 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9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residential land,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cultivated land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9000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12000 m </w:t>
            </w:r>
          </w:p>
        </w:tc>
        <w:tc>
          <w:tcPr>
            <w:tcW w:type="dxa" w:w="1163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1163"/>
            <w:vMerge/>
            <w:tcBorders>
              <w:top w:sz="4.0" w:val="single" w:color="#000000"/>
              <w:bottom w:sz="0.7999999999997272" w:val="single" w:color="#FFFFFF"/>
            </w:tcBorders>
          </w:tcPr>
          <w:p/>
        </w:tc>
        <w:tc>
          <w:tcPr>
            <w:tcW w:type="dxa" w:w="1163"/>
            <w:vMerge/>
            <w:tcBorders>
              <w:top w:sz="4.0" w:val="single" w:color="#000000"/>
              <w:bottom w:sz="0.7999999999997272" w:val="single" w:color="#FFFFFF"/>
            </w:tcBorders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2" w:after="0"/>
              <w:ind w:left="14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Traffic 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8" w:after="0"/>
              <w:ind w:left="172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Distance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from road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Icing hazard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level </w:t>
            </w:r>
          </w:p>
        </w:tc>
        <w:tc>
          <w:tcPr>
            <w:tcW w:type="dxa" w:w="1163"/>
            <w:vMerge/>
            <w:tcBorders/>
          </w:tcPr>
          <w:p/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66" w:after="0"/>
              <w:ind w:left="20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3000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6000 m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66" w:after="0"/>
              <w:ind w:left="14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6000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9000 m </w:t>
            </w:r>
          </w:p>
        </w:tc>
        <w:tc>
          <w:tcPr>
            <w:tcW w:type="dxa" w:w="1163"/>
            <w:vMerge/>
            <w:tcBorders/>
          </w:tcPr>
          <w:p/>
        </w:tc>
        <w:tc>
          <w:tcPr>
            <w:tcW w:type="dxa" w:w="894"/>
            <w:vMerge w:val="restart"/>
            <w:tcBorders>
              <w:bottom w:sz="0.799999999999727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2" w:after="0"/>
              <w:ind w:left="0" w:right="0" w:firstLine="0"/>
              <w:jc w:val="center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≤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40 m or </w:t>
            </w:r>
            <w:r>
              <w:br/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≥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12000 m </w:t>
            </w:r>
          </w:p>
        </w:tc>
      </w:tr>
      <w:tr>
        <w:trPr>
          <w:trHeight w:hRule="exact" w:val="580"/>
        </w:trPr>
        <w:tc>
          <w:tcPr>
            <w:tcW w:type="dxa" w:w="1163"/>
            <w:vMerge/>
            <w:tcBorders>
              <w:top w:sz="4.0" w:val="single" w:color="#000000"/>
              <w:bottom w:sz="0.7999999999997272" w:val="single" w:color="#FFFFFF"/>
            </w:tcBorders>
          </w:tcPr>
          <w:p/>
        </w:tc>
        <w:tc>
          <w:tcPr>
            <w:tcW w:type="dxa" w:w="1163"/>
            <w:vMerge/>
            <w:tcBorders>
              <w:top w:sz="4.0" w:val="single" w:color="#000000"/>
              <w:bottom w:sz="0.7999999999997272" w:val="single" w:color="#FFFFFF"/>
            </w:tcBorders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4" w:after="0"/>
              <w:ind w:left="14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Icing </w:t>
            </w:r>
          </w:p>
        </w:tc>
        <w:tc>
          <w:tcPr>
            <w:tcW w:type="dxa" w:w="1163"/>
            <w:vMerge/>
            <w:tcBorders/>
          </w:tcPr>
          <w:p/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0" w:after="0"/>
              <w:ind w:left="108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Slightly ice-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covered areas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(0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mm)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 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0" w:after="0"/>
              <w:ind w:left="206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Lightly ice-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covered areas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(3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mm)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II 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0" w:after="0"/>
              <w:ind w:left="14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Moderately ice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covered areas (6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mm)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III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0" w:after="0"/>
              <w:ind w:left="128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Heavy icing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areas (</w:t>
            </w:r>
            <w:r>
              <w:rPr>
                <w:w w:val="98.09076602642352"/>
                <w:rFonts w:ascii="TeX_CM_Maths_Italic" w:hAnsi="TeX_CM_Maths_Italic" w:eastAsia="TeX_CM_Maths_Italic"/>
                <w:b w:val="0"/>
                <w:i/>
                <w:color w:val="000000"/>
                <w:sz w:val="13"/>
              </w:rPr>
              <w:t>&gt;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 mm) </w:t>
            </w:r>
          </w:p>
        </w:tc>
        <w:tc>
          <w:tcPr>
            <w:tcW w:type="dxa" w:w="1163"/>
            <w:vMerge/>
            <w:tcBorders>
              <w:bottom w:sz="0.7999999999997272" w:val="single" w:color="#FFFFFF"/>
            </w:tcBorders>
          </w:tcPr>
          <w:p/>
        </w:tc>
      </w:tr>
      <w:tr>
        <w:trPr>
          <w:trHeight w:hRule="exact" w:val="340"/>
        </w:trPr>
        <w:tc>
          <w:tcPr>
            <w:tcW w:type="dxa" w:w="1163"/>
            <w:vMerge/>
            <w:tcBorders>
              <w:top w:sz="4.0" w:val="single" w:color="#000000"/>
              <w:bottom w:sz="0.7999999999997272" w:val="single" w:color="#FFFFFF"/>
            </w:tcBorders>
          </w:tcPr>
          <w:p/>
        </w:tc>
        <w:tc>
          <w:tcPr>
            <w:tcW w:type="dxa" w:w="1163"/>
            <w:vMerge/>
            <w:tcBorders>
              <w:top w:sz="4.0" w:val="single" w:color="#000000"/>
              <w:bottom w:sz="0.7999999999997272" w:val="single" w:color="#FFFFFF"/>
            </w:tcBorders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14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Filthy </w:t>
            </w:r>
          </w:p>
        </w:tc>
        <w:tc>
          <w:tcPr>
            <w:tcW w:type="dxa" w:w="1060"/>
            <w:vMerge w:val="restart"/>
            <w:tcBorders>
              <w:bottom w:sz="0.799999999999727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8" w:after="0"/>
              <w:ind w:left="172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Pollution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hazard level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Seismic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intensity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grade </w:t>
            </w:r>
          </w:p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12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IV </w:t>
            </w:r>
          </w:p>
        </w:tc>
        <w:tc>
          <w:tcPr>
            <w:tcW w:type="dxa" w:w="1163"/>
            <w:vMerge/>
            <w:tcBorders>
              <w:bottom w:sz="0.7999999999997272" w:val="single" w:color="#FFFFFF"/>
            </w:tcBorders>
          </w:tcPr>
          <w:p/>
        </w:tc>
      </w:tr>
      <w:tr>
        <w:trPr>
          <w:trHeight w:hRule="exact" w:val="668"/>
        </w:trPr>
        <w:tc>
          <w:tcPr>
            <w:tcW w:type="dxa" w:w="1163"/>
            <w:vMerge/>
            <w:tcBorders>
              <w:top w:sz="4.0" w:val="single" w:color="#000000"/>
              <w:bottom w:sz="0.7999999999997272" w:val="single" w:color="#FFFFFF"/>
            </w:tcBorders>
          </w:tcPr>
          <w:p/>
        </w:tc>
        <w:tc>
          <w:tcPr>
            <w:tcW w:type="dxa" w:w="1163"/>
            <w:vMerge/>
            <w:tcBorders>
              <w:top w:sz="4.0" w:val="single" w:color="#000000"/>
              <w:bottom w:sz="0.7999999999997272" w:val="single" w:color="#FFFFFF"/>
            </w:tcBorders>
          </w:tcPr>
          <w:p/>
        </w:tc>
        <w:tc>
          <w:tcPr>
            <w:tcW w:type="dxa" w:w="840"/>
            <w:tcBorders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0" w:after="0"/>
              <w:ind w:left="146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seismic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intensity </w:t>
            </w:r>
          </w:p>
        </w:tc>
        <w:tc>
          <w:tcPr>
            <w:tcW w:type="dxa" w:w="1163"/>
            <w:vMerge/>
            <w:tcBorders>
              <w:bottom w:sz="0.7999999999997272" w:val="single" w:color="#FFFFFF"/>
            </w:tcBorders>
          </w:tcPr>
          <w:p/>
        </w:tc>
        <w:tc>
          <w:tcPr>
            <w:tcW w:type="dxa" w:w="1100"/>
            <w:tcBorders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80" w:after="0"/>
              <w:ind w:left="108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≤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VI </w:t>
            </w:r>
          </w:p>
        </w:tc>
        <w:tc>
          <w:tcPr>
            <w:tcW w:type="dxa" w:w="1340"/>
            <w:tcBorders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0" w:after="0"/>
              <w:ind w:left="20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VII </w:t>
            </w:r>
          </w:p>
        </w:tc>
        <w:tc>
          <w:tcPr>
            <w:tcW w:type="dxa" w:w="1340"/>
            <w:tcBorders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0" w:after="0"/>
              <w:ind w:left="14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VIII </w:t>
            </w:r>
          </w:p>
        </w:tc>
        <w:tc>
          <w:tcPr>
            <w:tcW w:type="dxa" w:w="1200"/>
            <w:tcBorders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80" w:after="0"/>
              <w:ind w:left="128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≥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IX </w:t>
            </w:r>
          </w:p>
        </w:tc>
        <w:tc>
          <w:tcPr>
            <w:tcW w:type="dxa" w:w="1163"/>
            <w:vMerge/>
            <w:tcBorders>
              <w:bottom w:sz="0.7999999999997272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234" w:lineRule="exact" w:before="16" w:after="0"/>
        <w:ind w:left="0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Note: The score is 0 when the icing danger level is free icing areas (0 mm). </w:t>
      </w:r>
    </w:p>
    <w:p>
      <w:pPr>
        <w:autoSpaceDN w:val="0"/>
        <w:autoSpaceDE w:val="0"/>
        <w:widowControl/>
        <w:spacing w:line="192" w:lineRule="exact" w:before="394" w:after="18"/>
        <w:ind w:left="0" w:right="792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Impact factor weight judgment matrix.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8"/>
        <w:gridCol w:w="1308"/>
        <w:gridCol w:w="1308"/>
        <w:gridCol w:w="1308"/>
        <w:gridCol w:w="1308"/>
        <w:gridCol w:w="1308"/>
        <w:gridCol w:w="1308"/>
        <w:gridCol w:w="1308"/>
      </w:tblGrid>
      <w:tr>
        <w:trPr>
          <w:trHeight w:hRule="exact" w:val="260"/>
        </w:trPr>
        <w:tc>
          <w:tcPr>
            <w:tcW w:type="dxa" w:w="148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Factor </w:t>
            </w:r>
          </w:p>
        </w:tc>
        <w:tc>
          <w:tcPr>
            <w:tcW w:type="dxa" w:w="13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tearrain </w:t>
            </w:r>
          </w:p>
        </w:tc>
        <w:tc>
          <w:tcPr>
            <w:tcW w:type="dxa" w:w="13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land use </w:t>
            </w:r>
          </w:p>
        </w:tc>
        <w:tc>
          <w:tcPr>
            <w:tcW w:type="dxa" w:w="12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Traffic </w:t>
            </w:r>
          </w:p>
        </w:tc>
        <w:tc>
          <w:tcPr>
            <w:tcW w:type="dxa" w:w="11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Filthy </w:t>
            </w:r>
          </w:p>
        </w:tc>
        <w:tc>
          <w:tcPr>
            <w:tcW w:type="dxa" w:w="11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Icing </w:t>
            </w:r>
          </w:p>
        </w:tc>
        <w:tc>
          <w:tcPr>
            <w:tcW w:type="dxa" w:w="17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seismic intensity </w:t>
            </w:r>
          </w:p>
        </w:tc>
        <w:tc>
          <w:tcPr>
            <w:tcW w:type="dxa" w:w="93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0" w:right="84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weight </w:t>
            </w:r>
          </w:p>
        </w:tc>
      </w:tr>
      <w:tr>
        <w:trPr>
          <w:trHeight w:hRule="exact" w:val="1106"/>
        </w:trPr>
        <w:tc>
          <w:tcPr>
            <w:tcW w:type="dxa" w:w="1488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20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Terrain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land use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Traffic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Filthy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Icing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seismic intensity </w:t>
            </w:r>
          </w:p>
        </w:tc>
        <w:tc>
          <w:tcPr>
            <w:tcW w:type="dxa" w:w="132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26" w:right="57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1/3 </w:t>
            </w:r>
          </w:p>
        </w:tc>
        <w:tc>
          <w:tcPr>
            <w:tcW w:type="dxa" w:w="132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10" w:right="57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</w:p>
        </w:tc>
        <w:tc>
          <w:tcPr>
            <w:tcW w:type="dxa" w:w="124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20" w:right="57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1/3 </w:t>
            </w:r>
          </w:p>
        </w:tc>
        <w:tc>
          <w:tcPr>
            <w:tcW w:type="dxa" w:w="118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10" w:right="432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</w:p>
        </w:tc>
        <w:tc>
          <w:tcPr>
            <w:tcW w:type="dxa" w:w="114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16" w:right="61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</w:p>
        </w:tc>
        <w:tc>
          <w:tcPr>
            <w:tcW w:type="dxa" w:w="178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14" w:right="100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</w:p>
        </w:tc>
        <w:tc>
          <w:tcPr>
            <w:tcW w:type="dxa" w:w="934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30" w:right="14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0.291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0.088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0.320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0.137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72"/>
        <w:ind w:left="0" w:right="0"/>
      </w:pP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34919" cy="23431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4919" cy="2343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2.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Transmission line plane model. </w:t>
      </w:r>
    </w:p>
    <w:p>
      <w:pPr>
        <w:autoSpaceDN w:val="0"/>
        <w:autoSpaceDE w:val="0"/>
        <w:widowControl/>
        <w:spacing w:line="262" w:lineRule="exact" w:before="8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starting point (xS, yS) to the end point (xE, yE) to form an initial line. </w:t>
      </w:r>
    </w:p>
    <w:p>
      <w:pPr>
        <w:autoSpaceDN w:val="0"/>
        <w:autoSpaceDE w:val="0"/>
        <w:widowControl/>
        <w:spacing w:line="208" w:lineRule="exact" w:before="60" w:after="42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Initial population is composed of a series of initial routes, let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λ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route composed of a set of points, P(0) is the initial population, n is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number of equally spaced points, m is the population size, then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initial population can be expressed as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17"/>
        <w:gridCol w:w="2617"/>
        <w:gridCol w:w="2617"/>
        <w:gridCol w:w="2617"/>
      </w:tblGrid>
      <w:tr>
        <w:trPr>
          <w:trHeight w:hRule="exact" w:val="354"/>
        </w:trPr>
        <w:tc>
          <w:tcPr>
            <w:tcW w:type="dxa" w:w="374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40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= 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λ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λ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⋯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λ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m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8" w:lineRule="exact" w:before="0" w:after="0"/>
              <w:ind w:left="34" w:right="0" w:firstLine="0"/>
              <w:jc w:val="left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⎫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⎬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⎪</w:t>
            </w:r>
          </w:p>
        </w:tc>
      </w:tr>
      <w:tr>
        <w:trPr>
          <w:trHeight w:hRule="exact" w:val="1096"/>
        </w:trPr>
        <w:tc>
          <w:tcPr>
            <w:tcW w:type="dxa" w:w="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418" w:after="0"/>
              <w:ind w:left="0" w:right="0" w:firstLine="0"/>
              <w:jc w:val="center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=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0" w:after="0"/>
              <w:ind w:left="0" w:right="0" w:firstLine="0"/>
              <w:jc w:val="center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⎧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⎨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⎪</w:t>
            </w:r>
          </w:p>
        </w:tc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98" w:after="0"/>
              <w:ind w:left="26" w:right="144" w:firstLine="0"/>
              <w:jc w:val="left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[(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S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S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11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21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⋯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n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n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E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E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)]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 xml:space="preserve">,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[(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S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S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12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12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22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22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⋯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n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n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E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E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)]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⋯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</w:p>
          <w:p>
            <w:pPr>
              <w:autoSpaceDN w:val="0"/>
              <w:autoSpaceDE w:val="0"/>
              <w:widowControl/>
              <w:spacing w:line="316" w:lineRule="exact" w:before="0" w:after="0"/>
              <w:ind w:left="0" w:right="0" w:firstLine="0"/>
              <w:jc w:val="center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[(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S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S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1m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m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m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m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⋯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nm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nm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E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E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)]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</w:p>
        </w:tc>
        <w:tc>
          <w:tcPr>
            <w:tcW w:type="dxa" w:w="261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0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Y. Qin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17 (2023) 100266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34100" cy="401066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010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3.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Genetic model,(a) Initial line generation,(b) Parent individuals before crossover,(c) Subbands generated after a sigle crossover,(d) Parent individuals before </w:t>
      </w:r>
    </w:p>
    <w:p>
      <w:pPr>
        <w:autoSpaceDN w:val="0"/>
        <w:autoSpaceDE w:val="0"/>
        <w:widowControl/>
        <w:spacing w:line="234" w:lineRule="exact" w:before="0" w:after="196"/>
        <w:ind w:left="0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mutation,(e) Subbands generated after a sigle mutation,(f) Generate new individuals after improving mutation. </w:t>
      </w:r>
    </w:p>
    <w:p>
      <w:pPr>
        <w:sectPr>
          <w:pgSz w:w="11906" w:h="15874"/>
          <w:pgMar w:top="338" w:right="684" w:bottom="288" w:left="754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6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L1, L2, </w:t>
      </w:r>
      <w:r>
        <w:rPr>
          <w:rFonts w:ascii="STIX" w:hAnsi="STIX" w:eastAsia="STIX"/>
          <w:b w:val="0"/>
          <w:i w:val="0"/>
          <w:color w:val="000000"/>
          <w:sz w:val="16"/>
        </w:rPr>
        <w:t>…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Ln vertical lines passing through the equidistant points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SE. The optimization problem of transmission line planning is regarded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the problem of minimizing the total cost of the line, and the influence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factors involved are transformed into cost to represent. The cost value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dropped into each grid, and the points along the line are selected ac-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cording to a certain accuracy (the model is selected according to the grid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size of the layer) to obtain the cost value of the grid corresponding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point. The grid cost value carried by these points is the grid cost passed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the line, and the sum of points is the total cost of the line. The lower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total cost of the line, the better the target. According to the principle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 lowest total line cost, the fitness function is defined as: </w:t>
      </w:r>
    </w:p>
    <w:p>
      <w:pPr>
        <w:autoSpaceDN w:val="0"/>
        <w:tabs>
          <w:tab w:pos="380" w:val="left"/>
          <w:tab w:pos="866" w:val="left"/>
          <w:tab w:pos="1212" w:val="left"/>
          <w:tab w:pos="1284" w:val="left"/>
          <w:tab w:pos="1620" w:val="left"/>
          <w:tab w:pos="4812" w:val="left"/>
        </w:tabs>
        <w:autoSpaceDE w:val="0"/>
        <w:widowControl/>
        <w:spacing w:line="324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F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1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/ ∑</w:t>
      </w:r>
      <w:r>
        <w:rPr>
          <w:rFonts w:ascii="STIX" w:hAnsi="STIX" w:eastAsia="STIX"/>
          <w:b w:val="0"/>
          <w:i/>
          <w:color w:val="000000"/>
          <w:sz w:val="16"/>
        </w:rPr>
        <w:t xml:space="preserve">value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( </w:t>
      </w: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g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y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g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(2) </w:t>
      </w:r>
    </w:p>
    <w:p>
      <w:pPr>
        <w:autoSpaceDN w:val="0"/>
        <w:autoSpaceDE w:val="0"/>
        <w:widowControl/>
        <w:spacing w:line="262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transmission line, D is the size of the grid, and N is the number of points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formula, N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[l/D], g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∈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[1,2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…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N], l is the length of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λ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 </w:t>
      </w:r>
    </w:p>
    <w:p>
      <w:pPr>
        <w:autoSpaceDN w:val="0"/>
        <w:autoSpaceDE w:val="0"/>
        <w:widowControl/>
        <w:spacing w:line="208" w:lineRule="exact" w:before="54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along the route. Value (xg,yg) is the raster cost value corresponding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point taken along the road. </w:t>
      </w:r>
    </w:p>
    <w:p>
      <w:pPr>
        <w:autoSpaceDN w:val="0"/>
        <w:autoSpaceDE w:val="0"/>
        <w:widowControl/>
        <w:spacing w:line="260" w:lineRule="exact" w:before="15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2.2.4. Genetic operator design </w:t>
      </w:r>
    </w:p>
    <w:p>
      <w:pPr>
        <w:autoSpaceDN w:val="0"/>
        <w:autoSpaceDE w:val="0"/>
        <w:widowControl/>
        <w:spacing w:line="260" w:lineRule="exact" w:before="158" w:after="0"/>
        <w:ind w:left="19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(1) Selection </w:t>
      </w:r>
    </w:p>
    <w:p>
      <w:pPr>
        <w:autoSpaceDN w:val="0"/>
        <w:autoSpaceDE w:val="0"/>
        <w:widowControl/>
        <w:spacing w:line="210" w:lineRule="exact" w:before="210" w:after="0"/>
        <w:ind w:left="0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this paper, the selection strategy of random competition is adop-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ted. A pair of individuals are randomly selected at each time, and then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two individuals are allowed to compete. The better individuals enter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next generation, and the inferior individuals are directly eliminated.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not only ensures that the better individual can be inherited, but 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retains the diversity of the population, and it is easier to evolve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optimal solution. In this model, the individual fitness value F is used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random competitive selection. The operation is to randomly select two </w:t>
      </w:r>
    </w:p>
    <w:p>
      <w:pPr>
        <w:sectPr>
          <w:type w:val="continuous"/>
          <w:pgSz w:w="11906" w:h="15874"/>
          <w:pgMar w:top="338" w:right="684" w:bottom="288" w:left="754" w:header="720" w:footer="720" w:gutter="0"/>
          <w:cols w:space="720" w:num="2" w:equalWidth="0">
            <w:col w:w="5118" w:space="0"/>
            <w:col w:w="535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38" w:right="684" w:bottom="288" w:left="754" w:header="720" w:footer="720" w:gutter="0"/>
          <w:cols w:space="720" w:num="2" w:equalWidth="0">
            <w:col w:w="5118" w:space="0"/>
            <w:col w:w="535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Y. Qin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17 (2023) 100266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18" w:space="0"/>
            <w:col w:w="535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8" w:lineRule="exact" w:before="32" w:after="0"/>
        <w:ind w:left="0" w:right="5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tation operator design of transmission line profile is similar to binary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code mutation, which regards the point set that constitutes the profile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gene, and the mutation operation is to carry out mutation on these point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sets. Mutation not only increases the diversity of the population, but 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evolves to produce individuals that avoid high cost zones.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(d)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(c)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schematic of linear single-point variation. The idea is to randomly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select a parent individual in the population and randomly generate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point k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random[1,n] with a mutation location on the individual.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vertical line Lk that the random point k(xk,yk) passes through,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 (x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ki,y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ki) that is not in the avoidance area is randomly generated.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Then change the point (xki,yki) on the original mutation site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changed point (x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ki,y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ki). Thus the mutation operation is completed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obtain a new individual: </w:t>
      </w:r>
    </w:p>
    <w:p>
      <w:pPr>
        <w:autoSpaceDN w:val="0"/>
        <w:autoSpaceDE w:val="0"/>
        <w:widowControl/>
        <w:spacing w:line="316" w:lineRule="exact" w:before="6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λ</w:t>
      </w:r>
      <w:r>
        <w:rPr>
          <w:rFonts w:ascii="TeX_CM_Maths_Symbols" w:hAnsi="TeX_CM_Maths_Symbols" w:eastAsia="TeX_CM_Maths_Symbols"/>
          <w:b w:val="0"/>
          <w:i w:val="0"/>
          <w:color w:val="000000"/>
          <w:sz w:val="8"/>
        </w:rPr>
        <w:t>′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</w:p>
    <w:p>
      <w:pPr>
        <w:autoSpaceDN w:val="0"/>
        <w:tabs>
          <w:tab w:pos="290" w:val="left"/>
          <w:tab w:pos="356" w:val="left"/>
          <w:tab w:pos="2268" w:val="left"/>
          <w:tab w:pos="2342" w:val="left"/>
          <w:tab w:pos="2456" w:val="left"/>
          <w:tab w:pos="2698" w:val="left"/>
          <w:tab w:pos="2710" w:val="left"/>
          <w:tab w:pos="2784" w:val="left"/>
          <w:tab w:pos="2856" w:val="left"/>
          <w:tab w:pos="4148" w:val="left"/>
          <w:tab w:pos="4812" w:val="left"/>
        </w:tabs>
        <w:autoSpaceDE w:val="0"/>
        <w:widowControl/>
        <w:spacing w:line="262" w:lineRule="exact" w:before="0" w:after="0"/>
        <w:ind w:left="24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However, the mutation of a single point is often unable to generate a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[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S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y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S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(</w:t>
      </w:r>
      <w:r>
        <w:rPr>
          <w:rFonts w:ascii="STIX" w:hAnsi="STIX" w:eastAsia="STIX"/>
          <w:b w:val="0"/>
          <w:i w:val="0"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Y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(</w:t>
      </w:r>
      <w:r>
        <w:rPr>
          <w:rFonts w:ascii="STIX" w:hAnsi="STIX" w:eastAsia="STIX"/>
          <w:b w:val="0"/>
          <w:i w:val="0"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Y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 w:val="0"/>
          <w:color w:val="000000"/>
          <w:sz w:val="16"/>
        </w:rPr>
        <w:t>…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(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X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ki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Y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ki</w:t>
      </w:r>
      <w:r>
        <w:tab/>
      </w:r>
      <w:r>
        <w:rPr>
          <w:rFonts w:ascii="TeX_CM_Maths_Symbols" w:hAnsi="TeX_CM_Maths_Symbols" w:eastAsia="TeX_CM_Maths_Symbols"/>
          <w:b w:val="0"/>
          <w:i w:val="0"/>
          <w:color w:val="000000"/>
          <w:sz w:val="8"/>
        </w:rPr>
        <w:t>′</w:t>
      </w:r>
      <w:r>
        <w:tab/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 w:val="0"/>
          <w:color w:val="000000"/>
          <w:sz w:val="16"/>
        </w:rPr>
        <w:t>…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n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Y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ni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(</w:t>
      </w: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E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y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E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]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(5) </w:t>
      </w:r>
    </w:p>
    <w:p>
      <w:pPr>
        <w:autoSpaceDN w:val="0"/>
        <w:autoSpaceDE w:val="0"/>
        <w:widowControl/>
        <w:spacing w:line="228" w:lineRule="exact" w:before="34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new individual line that completely bypasses the high-cost region,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mutation position is very abrupt, which makes it difficult for genetic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operation to search for the optimal solution. Therefore, in order to make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algorithm converge to the optimal solution better, this paper im-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proves the mutation operation, as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(f). The improved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mutation operator design is to randomly generate two points S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=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random[k-r,k] and E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random[k,k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+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r] on both sides of the mutation bit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 with a certain step size in the range of r (the points here are calculated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equally spaced points). If the starting and ending points S and E are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range of the inclusion of R value, then S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random[1,k], E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random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[k,k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+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d]; Connect the point (Xsi,Ysi) on the vertical line Ls over S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 (X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ki,Y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ki) after mutation, A new individual </w:t>
      </w:r>
      <w:r>
        <w:rPr>
          <w:rFonts w:ascii="STIX" w:hAnsi="STIX" w:eastAsia="STIX"/>
          <w:b w:val="0"/>
          <w:i w:val="0"/>
          <w:color w:val="000000"/>
          <w:sz w:val="16"/>
        </w:rPr>
        <w:t>λ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′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 is formed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connecting the constructed line point (Xei,Yei) on the vertical line 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 the point e and the mutated point (X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ki,Y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ki), </w:t>
      </w:r>
    </w:p>
    <w:p>
      <w:pPr>
        <w:autoSpaceDN w:val="0"/>
        <w:tabs>
          <w:tab w:pos="74" w:val="left"/>
          <w:tab w:pos="290" w:val="left"/>
          <w:tab w:pos="364" w:val="left"/>
          <w:tab w:pos="3028" w:val="left"/>
          <w:tab w:pos="3122" w:val="left"/>
          <w:tab w:pos="3218" w:val="left"/>
          <w:tab w:pos="3668" w:val="left"/>
          <w:tab w:pos="3680" w:val="left"/>
          <w:tab w:pos="3956" w:val="left"/>
          <w:tab w:pos="4052" w:val="left"/>
        </w:tabs>
        <w:autoSpaceDE w:val="0"/>
        <w:widowControl/>
        <w:spacing w:line="212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λ</w:t>
      </w:r>
      <w:r>
        <w:rPr>
          <w:rFonts w:ascii="TeX_CM_Maths_Symbols" w:hAnsi="TeX_CM_Maths_Symbols" w:eastAsia="TeX_CM_Maths_Symbols"/>
          <w:b w:val="0"/>
          <w:i w:val="0"/>
          <w:color w:val="000000"/>
          <w:sz w:val="8"/>
        </w:rPr>
        <w:t>′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=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[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S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y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S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(</w:t>
      </w:r>
      <w:r>
        <w:rPr>
          <w:rFonts w:ascii="STIX" w:hAnsi="STIX" w:eastAsia="STIX"/>
          <w:b w:val="0"/>
          <w:i w:val="0"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Y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(</w:t>
      </w:r>
      <w:r>
        <w:rPr>
          <w:rFonts w:ascii="STIX" w:hAnsi="STIX" w:eastAsia="STIX"/>
          <w:b w:val="0"/>
          <w:i w:val="0"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Y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⋯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(</w:t>
      </w:r>
      <w:r>
        <w:rPr>
          <w:rFonts w:ascii="STIX" w:hAnsi="STIX" w:eastAsia="STIX"/>
          <w:b w:val="0"/>
          <w:i w:val="0"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si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Y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si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,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( </w:t>
      </w:r>
      <w:r>
        <w:rPr>
          <w:rFonts w:ascii="STIX" w:hAnsi="STIX" w:eastAsia="STIX"/>
          <w:b w:val="0"/>
          <w:i/>
          <w:color w:val="000000"/>
          <w:sz w:val="16"/>
        </w:rPr>
        <w:t xml:space="preserve">X 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s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+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Y 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s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+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tab/>
      </w:r>
      <w:r>
        <w:rPr>
          <w:rFonts w:ascii="TeX_CM_Maths_Symbols" w:hAnsi="TeX_CM_Maths_Symbols" w:eastAsia="TeX_CM_Maths_Symbols"/>
          <w:b w:val="0"/>
          <w:i w:val="0"/>
          <w:color w:val="000000"/>
          <w:sz w:val="8"/>
        </w:rPr>
        <w:t>′</w:t>
      </w:r>
      <w:r>
        <w:tab/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 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</w:p>
    <w:p>
      <w:pPr>
        <w:autoSpaceDN w:val="0"/>
        <w:tabs>
          <w:tab w:pos="218" w:val="left"/>
          <w:tab w:pos="240" w:val="left"/>
          <w:tab w:pos="290" w:val="left"/>
          <w:tab w:pos="388" w:val="left"/>
          <w:tab w:pos="630" w:val="left"/>
          <w:tab w:pos="642" w:val="left"/>
          <w:tab w:pos="716" w:val="left"/>
          <w:tab w:pos="788" w:val="left"/>
          <w:tab w:pos="1074" w:val="left"/>
          <w:tab w:pos="1170" w:val="left"/>
          <w:tab w:pos="1268" w:val="left"/>
          <w:tab w:pos="1720" w:val="left"/>
          <w:tab w:pos="1734" w:val="left"/>
          <w:tab w:pos="2016" w:val="left"/>
          <w:tab w:pos="2110" w:val="left"/>
          <w:tab w:pos="4096" w:val="left"/>
          <w:tab w:pos="4812" w:val="left"/>
        </w:tabs>
        <w:autoSpaceDE w:val="0"/>
        <w:widowControl/>
        <w:spacing w:line="240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⋯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,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(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line formed in this way is relatively flat, and can better avoid the 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 xml:space="preserve">X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ki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Y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ki</w:t>
      </w:r>
      <w:r>
        <w:tab/>
      </w:r>
      <w:r>
        <w:rPr>
          <w:rFonts w:ascii="TeX_CM_Maths_Symbols" w:hAnsi="TeX_CM_Maths_Symbols" w:eastAsia="TeX_CM_Maths_Symbols"/>
          <w:b w:val="0"/>
          <w:i w:val="0"/>
          <w:color w:val="000000"/>
          <w:sz w:val="8"/>
        </w:rPr>
        <w:t>′</w:t>
      </w:r>
      <w:r>
        <w:tab/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 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⋯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,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( </w:t>
      </w:r>
      <w:r>
        <w:rPr>
          <w:rFonts w:ascii="STIX" w:hAnsi="STIX" w:eastAsia="STIX"/>
          <w:b w:val="0"/>
          <w:i/>
          <w:color w:val="000000"/>
          <w:sz w:val="16"/>
        </w:rPr>
        <w:t xml:space="preserve">X 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e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−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Y 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e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−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tab/>
      </w:r>
      <w:r>
        <w:rPr>
          <w:rFonts w:ascii="TeX_CM_Maths_Symbols" w:hAnsi="TeX_CM_Maths_Symbols" w:eastAsia="TeX_CM_Maths_Symbols"/>
          <w:b w:val="0"/>
          <w:i w:val="0"/>
          <w:color w:val="000000"/>
          <w:sz w:val="8"/>
        </w:rPr>
        <w:t>′</w:t>
      </w:r>
      <w:r>
        <w:tab/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 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(</w:t>
      </w:r>
      <w:r>
        <w:rPr>
          <w:rFonts w:ascii="STIX" w:hAnsi="STIX" w:eastAsia="STIX"/>
          <w:b w:val="0"/>
          <w:i w:val="0"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ei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Y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ei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⋯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(</w:t>
      </w:r>
      <w:r>
        <w:rPr>
          <w:rFonts w:ascii="STIX" w:hAnsi="STIX" w:eastAsia="STIX"/>
          <w:b w:val="0"/>
          <w:i w:val="0"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ni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Y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ni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)(</w:t>
      </w: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E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y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E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]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(6) 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high cost area. </w:t>
      </w:r>
    </w:p>
    <w:p>
      <w:pPr>
        <w:autoSpaceDN w:val="0"/>
        <w:autoSpaceDE w:val="0"/>
        <w:widowControl/>
        <w:spacing w:line="262" w:lineRule="exact" w:before="17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3. Example experiment analysis </w:t>
      </w:r>
    </w:p>
    <w:p>
      <w:pPr>
        <w:autoSpaceDN w:val="0"/>
        <w:autoSpaceDE w:val="0"/>
        <w:widowControl/>
        <w:spacing w:line="262" w:lineRule="exact" w:before="15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3.1. Overview of the study area </w:t>
      </w:r>
    </w:p>
    <w:p>
      <w:pPr>
        <w:autoSpaceDN w:val="0"/>
        <w:autoSpaceDE w:val="0"/>
        <w:widowControl/>
        <w:spacing w:line="210" w:lineRule="exact" w:before="208" w:after="0"/>
        <w:ind w:left="0" w:right="5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study area is concentrated in the northwest of Yunnan Province,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shows the terrain characteristics of Yunnan Province. The area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less suitable for planning ultra-high voltage transmission lines and 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typical characteristics. The planning object is about 150 km 500 kV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overhead transmission line from Jiantang substation (starting point)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Taian substation (ending point) in Shangri-La county. </w:t>
      </w:r>
    </w:p>
    <w:p>
      <w:pPr>
        <w:autoSpaceDN w:val="0"/>
        <w:autoSpaceDE w:val="0"/>
        <w:widowControl/>
        <w:spacing w:line="260" w:lineRule="exact" w:before="22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3.2. The implementation of the model algorithm </w:t>
      </w:r>
    </w:p>
    <w:p>
      <w:pPr>
        <w:autoSpaceDN w:val="0"/>
        <w:autoSpaceDE w:val="0"/>
        <w:widowControl/>
        <w:spacing w:line="210" w:lineRule="exact" w:before="210" w:after="0"/>
        <w:ind w:left="0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this study, the ArcGIS desktop application program of ESRI Cor-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poration was adopted as the host program of the plug-in, combined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its ArcObjects object-oriented component library, using C# as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development language, and developed the Add-Ins plug-in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transmission line path planning model of genetic algorithm under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Windows operating system. </w:t>
      </w:r>
    </w:p>
    <w:p>
      <w:pPr>
        <w:autoSpaceDN w:val="0"/>
        <w:autoSpaceDE w:val="0"/>
        <w:widowControl/>
        <w:spacing w:line="262" w:lineRule="exact" w:before="22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3.3. Data preprocessing </w:t>
      </w:r>
    </w:p>
    <w:p>
      <w:pPr>
        <w:autoSpaceDN w:val="0"/>
        <w:autoSpaceDE w:val="0"/>
        <w:widowControl/>
        <w:spacing w:line="208" w:lineRule="exact" w:before="210" w:after="0"/>
        <w:ind w:left="0" w:right="5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main work of data preprocessing includes: raster data correction,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thematic electronic map data and satellite image data preparation,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unified coordinate system, etc. According to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the impact factors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were reclassified and assigned according to scores of 0, 1, 2, 3, 4, and 5. </w:t>
      </w:r>
    </w:p>
    <w:p>
      <w:pPr>
        <w:autoSpaceDN w:val="0"/>
        <w:autoSpaceDE w:val="0"/>
        <w:widowControl/>
        <w:spacing w:line="260" w:lineRule="exact" w:before="0" w:after="0"/>
        <w:ind w:left="240" w:right="0" w:firstLine="0"/>
        <w:jc w:val="left"/>
      </w:pP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4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series is the grid layer of 500 kV transmission line path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18" w:space="0"/>
            <w:col w:w="535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18" w:space="0"/>
            <w:col w:w="535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Y. Qin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17 (2023) 100266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5900" cy="398399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3983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176" w:after="0"/>
        <w:ind w:left="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4.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Study area impact factor rating value map (1) Elevation value map,(2) High difference value map,(3) Slope value map,(4) Topographic features value map,(5)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Landuse value map,(6) Road value map,(7) Seismic intensity value map,(8) Ice value map,(9) Pullution rating value map,(10) Avoidance area distribution map. </w:t>
      </w:r>
    </w:p>
    <w:p>
      <w:pPr>
        <w:autoSpaceDN w:val="0"/>
        <w:autoSpaceDE w:val="0"/>
        <w:widowControl/>
        <w:spacing w:line="190" w:lineRule="exact" w:before="392" w:after="18"/>
        <w:ind w:left="0" w:right="5472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3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Parameter setting for genetic algorithm operation considering traffic factor.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8"/>
        <w:gridCol w:w="1308"/>
        <w:gridCol w:w="1308"/>
        <w:gridCol w:w="1308"/>
        <w:gridCol w:w="1308"/>
        <w:gridCol w:w="1308"/>
        <w:gridCol w:w="1308"/>
        <w:gridCol w:w="1308"/>
      </w:tblGrid>
      <w:tr>
        <w:trPr>
          <w:trHeight w:hRule="exact" w:val="264"/>
        </w:trPr>
        <w:tc>
          <w:tcPr>
            <w:tcW w:type="dxa" w:w="140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Cost grid </w:t>
            </w:r>
          </w:p>
        </w:tc>
        <w:tc>
          <w:tcPr>
            <w:tcW w:type="dxa" w:w="13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Corridor width (m) </w:t>
            </w:r>
          </w:p>
        </w:tc>
        <w:tc>
          <w:tcPr>
            <w:tcW w:type="dxa" w:w="9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Interval (m) </w:t>
            </w:r>
          </w:p>
        </w:tc>
        <w:tc>
          <w:tcPr>
            <w:tcW w:type="dxa" w:w="12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lines </w:t>
            </w:r>
          </w:p>
        </w:tc>
        <w:tc>
          <w:tcPr>
            <w:tcW w:type="dxa" w:w="11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Genetic algebra </w:t>
            </w:r>
          </w:p>
        </w:tc>
        <w:tc>
          <w:tcPr>
            <w:tcW w:type="dxa" w:w="15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Crossover probability </w:t>
            </w:r>
          </w:p>
        </w:tc>
        <w:tc>
          <w:tcPr>
            <w:tcW w:type="dxa" w:w="14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Mutation probability </w:t>
            </w:r>
          </w:p>
        </w:tc>
        <w:tc>
          <w:tcPr>
            <w:tcW w:type="dxa" w:w="12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Mutation step (m) </w:t>
            </w:r>
          </w:p>
        </w:tc>
      </w:tr>
      <w:tr>
        <w:trPr>
          <w:trHeight w:hRule="exact" w:val="266"/>
        </w:trPr>
        <w:tc>
          <w:tcPr>
            <w:tcW w:type="dxa" w:w="1408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Road score chart.Tif </w:t>
            </w:r>
          </w:p>
        </w:tc>
        <w:tc>
          <w:tcPr>
            <w:tcW w:type="dxa" w:w="1380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8" w:after="0"/>
              <w:ind w:left="14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10000 </w:t>
            </w:r>
          </w:p>
        </w:tc>
        <w:tc>
          <w:tcPr>
            <w:tcW w:type="dxa" w:w="980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8" w:after="0"/>
              <w:ind w:left="14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500 </w:t>
            </w:r>
          </w:p>
        </w:tc>
        <w:tc>
          <w:tcPr>
            <w:tcW w:type="dxa" w:w="1200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8" w:after="0"/>
              <w:ind w:left="14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200 </w:t>
            </w:r>
          </w:p>
        </w:tc>
        <w:tc>
          <w:tcPr>
            <w:tcW w:type="dxa" w:w="1180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8" w:after="0"/>
              <w:ind w:left="13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</w:p>
        </w:tc>
        <w:tc>
          <w:tcPr>
            <w:tcW w:type="dxa" w:w="1500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8" w:after="0"/>
              <w:ind w:left="13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 </w:t>
            </w:r>
          </w:p>
        </w:tc>
        <w:tc>
          <w:tcPr>
            <w:tcW w:type="dxa" w:w="1480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8" w:after="0"/>
              <w:ind w:left="13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 </w:t>
            </w:r>
          </w:p>
        </w:tc>
        <w:tc>
          <w:tcPr>
            <w:tcW w:type="dxa" w:w="1274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8" w:after="0"/>
              <w:ind w:left="12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30 </w:t>
            </w:r>
          </w:p>
        </w:tc>
      </w:tr>
    </w:tbl>
    <w:p>
      <w:pPr>
        <w:autoSpaceDN w:val="0"/>
        <w:autoSpaceDE w:val="0"/>
        <w:widowControl/>
        <w:spacing w:line="192" w:lineRule="exact" w:before="454" w:after="16"/>
        <w:ind w:left="0" w:right="5328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4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Parameter setting for genetic algorithm operation considering integrated cost.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8"/>
        <w:gridCol w:w="1308"/>
        <w:gridCol w:w="1308"/>
        <w:gridCol w:w="1308"/>
        <w:gridCol w:w="1308"/>
        <w:gridCol w:w="1308"/>
        <w:gridCol w:w="1308"/>
        <w:gridCol w:w="1308"/>
      </w:tblGrid>
      <w:tr>
        <w:trPr>
          <w:trHeight w:hRule="exact" w:val="262"/>
        </w:trPr>
        <w:tc>
          <w:tcPr>
            <w:tcW w:type="dxa" w:w="828"/>
            <w:tcBorders>
              <w:top w:sz="4.0" w:val="single" w:color="#000000"/>
              <w:bottom w:sz="4.799999999999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Cost grid </w:t>
            </w:r>
          </w:p>
        </w:tc>
        <w:tc>
          <w:tcPr>
            <w:tcW w:type="dxa" w:w="1480"/>
            <w:tcBorders>
              <w:top w:sz="4.0" w:val="single" w:color="#000000"/>
              <w:bottom w:sz="4.799999999999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Corridor width (m) </w:t>
            </w:r>
          </w:p>
        </w:tc>
        <w:tc>
          <w:tcPr>
            <w:tcW w:type="dxa" w:w="1060"/>
            <w:tcBorders>
              <w:top w:sz="4.0" w:val="single" w:color="#000000"/>
              <w:bottom w:sz="4.799999999999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Interval (m) </w:t>
            </w:r>
          </w:p>
        </w:tc>
        <w:tc>
          <w:tcPr>
            <w:tcW w:type="dxa" w:w="1280"/>
            <w:tcBorders>
              <w:top w:sz="4.0" w:val="single" w:color="#000000"/>
              <w:bottom w:sz="4.799999999999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lines </w:t>
            </w:r>
          </w:p>
        </w:tc>
        <w:tc>
          <w:tcPr>
            <w:tcW w:type="dxa" w:w="1280"/>
            <w:tcBorders>
              <w:top w:sz="4.0" w:val="single" w:color="#000000"/>
              <w:bottom w:sz="4.799999999999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Genetic algebra </w:t>
            </w:r>
          </w:p>
        </w:tc>
        <w:tc>
          <w:tcPr>
            <w:tcW w:type="dxa" w:w="1580"/>
            <w:tcBorders>
              <w:top w:sz="4.0" w:val="single" w:color="#000000"/>
              <w:bottom w:sz="4.799999999999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Crossover probability </w:t>
            </w:r>
          </w:p>
        </w:tc>
        <w:tc>
          <w:tcPr>
            <w:tcW w:type="dxa" w:w="1560"/>
            <w:tcBorders>
              <w:top w:sz="4.0" w:val="single" w:color="#000000"/>
              <w:bottom w:sz="4.799999999999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Mutation probability </w:t>
            </w:r>
          </w:p>
        </w:tc>
        <w:tc>
          <w:tcPr>
            <w:tcW w:type="dxa" w:w="1334"/>
            <w:tcBorders>
              <w:top w:sz="4.0" w:val="single" w:color="#000000"/>
              <w:bottom w:sz="4.79999999999927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18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Mutation step (m) </w:t>
            </w:r>
          </w:p>
        </w:tc>
      </w:tr>
      <w:tr>
        <w:trPr>
          <w:trHeight w:hRule="exact" w:val="242"/>
        </w:trPr>
        <w:tc>
          <w:tcPr>
            <w:tcW w:type="dxa" w:w="828"/>
            <w:tcBorders>
              <w:top w:sz="4.79999999999927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cost.Tif </w:t>
            </w:r>
          </w:p>
        </w:tc>
        <w:tc>
          <w:tcPr>
            <w:tcW w:type="dxa" w:w="1480"/>
            <w:tcBorders>
              <w:top w:sz="4.79999999999927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8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10000 </w:t>
            </w:r>
          </w:p>
        </w:tc>
        <w:tc>
          <w:tcPr>
            <w:tcW w:type="dxa" w:w="1060"/>
            <w:tcBorders>
              <w:top w:sz="4.79999999999927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7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500 </w:t>
            </w:r>
          </w:p>
        </w:tc>
        <w:tc>
          <w:tcPr>
            <w:tcW w:type="dxa" w:w="1280"/>
            <w:tcBorders>
              <w:top w:sz="4.79999999999927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8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200 </w:t>
            </w:r>
          </w:p>
        </w:tc>
        <w:tc>
          <w:tcPr>
            <w:tcW w:type="dxa" w:w="1280"/>
            <w:tcBorders>
              <w:top w:sz="4.79999999999927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8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</w:p>
        </w:tc>
        <w:tc>
          <w:tcPr>
            <w:tcW w:type="dxa" w:w="1580"/>
            <w:tcBorders>
              <w:top w:sz="4.79999999999927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7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 </w:t>
            </w:r>
          </w:p>
        </w:tc>
        <w:tc>
          <w:tcPr>
            <w:tcW w:type="dxa" w:w="1560"/>
            <w:tcBorders>
              <w:top w:sz="4.79999999999927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8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 </w:t>
            </w:r>
          </w:p>
        </w:tc>
        <w:tc>
          <w:tcPr>
            <w:tcW w:type="dxa" w:w="1334"/>
            <w:tcBorders>
              <w:top w:sz="4.79999999999927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8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30 </w:t>
            </w:r>
          </w:p>
        </w:tc>
      </w:tr>
    </w:tbl>
    <w:p>
      <w:pPr>
        <w:autoSpaceDN w:val="0"/>
        <w:autoSpaceDE w:val="0"/>
        <w:widowControl/>
        <w:spacing w:line="14" w:lineRule="exact" w:before="0" w:after="258"/>
        <w:ind w:left="0" w:right="0"/>
      </w:pPr>
    </w:p>
    <w:p>
      <w:pPr>
        <w:sectPr>
          <w:pgSz w:w="11906" w:h="15874"/>
          <w:pgMar w:top="338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18" w:space="0"/>
            <w:col w:w="535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60" w:after="0"/>
        <w:ind w:left="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 comprehensive cost value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refers to the total cost value (dimen-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sionless) obtained from starting point to end point by summing up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line length of each scheme in ArcGIS10.2 according to the program of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element to raster</w:t>
      </w:r>
      <w:r>
        <w:rPr>
          <w:rFonts w:ascii="STIX" w:hAnsi="STIX" w:eastAsia="STIX"/>
          <w:b w:val="0"/>
          <w:i w:val="0"/>
          <w:color w:val="000000"/>
          <w:sz w:val="16"/>
        </w:rPr>
        <w:t>” → 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raster to point</w:t>
      </w:r>
      <w:r>
        <w:rPr>
          <w:rFonts w:ascii="STIX" w:hAnsi="STIX" w:eastAsia="STIX"/>
          <w:b w:val="0"/>
          <w:i w:val="0"/>
          <w:color w:val="000000"/>
          <w:sz w:val="16"/>
        </w:rPr>
        <w:t>” → 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 extraction to point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comprehensive cost layer. This value is used to uniformly measure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cost value of each line in the comprehensive cost. The function of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Comprehensive cost value of the line after removing the contained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collision avoidance zone grid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to remove the large-value grid value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the collision avoidance zone grid value set as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9999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′′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so as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facilitate the comparison of the comprehensive cost difference of the line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without the collision avoidance zone. </w:t>
      </w:r>
    </w:p>
    <w:p>
      <w:pPr>
        <w:autoSpaceDN w:val="0"/>
        <w:tabs>
          <w:tab w:pos="240" w:val="left"/>
        </w:tabs>
        <w:autoSpaceDE w:val="0"/>
        <w:widowControl/>
        <w:spacing w:line="208" w:lineRule="exact" w:before="52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According to the result table of the path scheme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 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it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seen that: </w:t>
      </w:r>
    </w:p>
    <w:p>
      <w:pPr>
        <w:autoSpaceDN w:val="0"/>
        <w:autoSpaceDE w:val="0"/>
        <w:widowControl/>
        <w:spacing w:line="210" w:lineRule="exact" w:before="210" w:after="0"/>
        <w:ind w:left="238" w:right="52" w:hanging="222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1) Comparing the total length of each path: II 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&lt;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IV 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&lt;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V 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&lt;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III 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&lt;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I, it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seen that the path length optimized by the two algorithms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shorter than that of the built line, and the path length obtained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Scheme II is the shortest. </w:t>
      </w:r>
    </w:p>
    <w:p>
      <w:pPr>
        <w:sectPr>
          <w:type w:val="continuous"/>
          <w:pgSz w:w="11906" w:h="15874"/>
          <w:pgMar w:top="338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18" w:space="0"/>
            <w:col w:w="535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6" w:h="15874"/>
          <w:pgMar w:top="338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18" w:space="0"/>
            <w:col w:w="535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226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Y. Qin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17 (2023) 100266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18" w:space="0"/>
            <w:col w:w="535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9600" cy="441833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4418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5.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Optimization path considering comprehensive cost. </w:t>
      </w:r>
    </w:p>
    <w:p>
      <w:pPr>
        <w:autoSpaceDN w:val="0"/>
        <w:autoSpaceDE w:val="0"/>
        <w:widowControl/>
        <w:spacing w:line="210" w:lineRule="exact" w:before="244" w:after="0"/>
        <w:ind w:left="238" w:right="52" w:hanging="222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1) There are some unreasonable places in the planning of the built lines,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such as passing through more shelter zones, which will affect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surrounding environment; the path length and cost are too high,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resulting in unnecessary waste. </w:t>
      </w:r>
    </w:p>
    <w:p>
      <w:pPr>
        <w:autoSpaceDN w:val="0"/>
        <w:autoSpaceDE w:val="0"/>
        <w:widowControl/>
        <w:spacing w:line="210" w:lineRule="exact" w:before="50" w:after="0"/>
        <w:ind w:left="238" w:right="0" w:hanging="222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2) When the genetic algorithm constructed in this study is used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optimize the transmission line path, it can effectively bypass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shelter areas such as residential areas, disaster points, nature 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serves, scenic spots and ecologically sensitive areas, making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power grid path more reasonable, reducing the impact on human life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ecological environment, and helping people and nature coexist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harmoniously. However, the Dijkstra algorithm cannot achieve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above results. </w:t>
      </w:r>
    </w:p>
    <w:p>
      <w:pPr>
        <w:autoSpaceDN w:val="0"/>
        <w:autoSpaceDE w:val="0"/>
        <w:widowControl/>
        <w:spacing w:line="208" w:lineRule="exact" w:before="54" w:after="0"/>
        <w:ind w:left="238" w:right="0" w:hanging="222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3) The optimization of genetic algorithm can shorten the length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power grid path, reduce the comprehensive cost, improve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economy and practicability of transmission lines, and reduce un-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necessary waste of human and material resources. 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52" w:after="0"/>
        <w:ind w:left="1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4) When only the single factor of traffic is considered, the results ob-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tained by either genetic algorithm or Dijkstra algorithm are not ideal. </w:t>
      </w:r>
    </w:p>
    <w:p>
      <w:pPr>
        <w:autoSpaceDN w:val="0"/>
        <w:autoSpaceDE w:val="0"/>
        <w:widowControl/>
        <w:spacing w:line="210" w:lineRule="exact" w:before="50" w:after="0"/>
        <w:ind w:left="238" w:right="5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Therefore, we need to establish a comprehensive and objective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evaluation system. Under the premise of synthesizing many factors,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algorithm is applied to optimize, so as to obtain the reasonable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results as far as possible. </w:t>
      </w:r>
    </w:p>
    <w:p>
      <w:pPr>
        <w:autoSpaceDN w:val="0"/>
        <w:autoSpaceDE w:val="0"/>
        <w:widowControl/>
        <w:spacing w:line="260" w:lineRule="exact" w:before="15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3.5.2. Combined image analysis </w:t>
      </w:r>
    </w:p>
    <w:p>
      <w:pPr>
        <w:autoSpaceDN w:val="0"/>
        <w:autoSpaceDE w:val="0"/>
        <w:widowControl/>
        <w:spacing w:line="208" w:lineRule="exact" w:before="208" w:after="0"/>
        <w:ind w:left="238" w:right="52" w:hanging="222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1) The overall trend of the four optimized lines is similar to that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existing lines, and the differences are mainly concentrated in local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areas, such as </w:t>
      </w:r>
      <w:r>
        <w:rPr>
          <w:rFonts w:ascii="ArialUnicodeMS" w:hAnsi="ArialUnicodeMS" w:eastAsia="ArialUnicodeMS"/>
          <w:b w:val="0"/>
          <w:i w:val="0"/>
          <w:color w:val="000000"/>
          <w:sz w:val="16"/>
        </w:rPr>
        <w:t xml:space="preserve">①②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area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18" w:space="0"/>
            <w:col w:w="535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18" w:space="0"/>
            <w:col w:w="535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08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Y. Qin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17 (2023) 100266</w:t>
      </w:r>
    </w:p>
    <w:p>
      <w:pPr>
        <w:sectPr>
          <w:pgSz w:w="11906" w:h="15874"/>
          <w:pgMar w:top="338" w:right="696" w:bottom="288" w:left="752" w:header="720" w:footer="720" w:gutter="0"/>
          <w:cols w:space="720" w:num="1" w:equalWidth="0">
            <w:col w:w="1045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18" w:space="0"/>
            <w:col w:w="535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construction requirements. According to the actual situation,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river crossing point of I is reasonable. </w:t>
      </w:r>
    </w:p>
    <w:p>
      <w:pPr>
        <w:autoSpaceDN w:val="0"/>
        <w:autoSpaceDE w:val="0"/>
        <w:widowControl/>
        <w:spacing w:line="210" w:lineRule="exact" w:before="208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According to the comprehensive calculation data results and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image analysis of the path, the path chosen by this experiment scheme II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optimal one in theory, it can effectively bypass the avoidance zone,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search a path with the shortest length and can weigh the factors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an impact on the transmission line planning, and it is relatively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scientific and reasonable. </w:t>
      </w:r>
    </w:p>
    <w:p>
      <w:pPr>
        <w:autoSpaceDN w:val="0"/>
        <w:autoSpaceDE w:val="0"/>
        <w:widowControl/>
        <w:spacing w:line="260" w:lineRule="exact" w:before="16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4. Conclusion </w:t>
      </w:r>
    </w:p>
    <w:p>
      <w:pPr>
        <w:autoSpaceDN w:val="0"/>
        <w:autoSpaceDE w:val="0"/>
        <w:widowControl/>
        <w:spacing w:line="210" w:lineRule="exact" w:before="210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order to realize automatic power grid path optimization, this study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combines genetic algorithm with GIS, and designs a transmission line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optimization model based on genetic algorithm by analyzing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application of GIS and artificial intelligence in the field of power grid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path optimization. At the same time, the Add-ins plug-in development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transmission line planning model based on genetic algorithm is realized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C # language. Taking 500 kV overhead transmission line about 150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km from Jiantang Substation (starting point) to Tai 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Substation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(ending point) in Shangri-La County as the planning object, the model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verified and discussed, and the rationality and superiority of the 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finally proved. </w:t>
      </w:r>
    </w:p>
    <w:p>
      <w:pPr>
        <w:autoSpaceDN w:val="0"/>
        <w:autoSpaceDE w:val="0"/>
        <w:widowControl/>
        <w:spacing w:line="210" w:lineRule="exact" w:before="50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Due to the lack of knowledge about power grid erection, there may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omissions in considering the cost problem, so the evaluation index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system of transmission lines can be further discussed. At the same time,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because the analytic hierarchy process depends on expert opinions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determine the weight, the next step can refer to the idea of multi-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objective genetic algorithm to optimize, reduce the influence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human subjectivity on the experiment, improve intelligence. </w:t>
      </w:r>
    </w:p>
    <w:p>
      <w:pPr>
        <w:autoSpaceDN w:val="0"/>
        <w:autoSpaceDE w:val="0"/>
        <w:widowControl/>
        <w:spacing w:line="260" w:lineRule="exact" w:before="0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Finally, the following results are obtained: </w:t>
      </w:r>
    </w:p>
    <w:p>
      <w:pPr>
        <w:autoSpaceDN w:val="0"/>
        <w:autoSpaceDE w:val="0"/>
        <w:widowControl/>
        <w:spacing w:line="210" w:lineRule="exact" w:before="210" w:after="0"/>
        <w:ind w:left="478" w:right="0" w:hanging="282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(1) The transmission line optimization model based on genetic 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gorithm is designed. According to the structural characteristics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genetic algorithm, the floating-point coding method is used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design the appropriate genetic operator, and the planar linear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of transmission line is constructed after considering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generation mode of initial population and the fitness function. </w:t>
      </w:r>
    </w:p>
    <w:p>
      <w:pPr>
        <w:autoSpaceDN w:val="0"/>
        <w:autoSpaceDE w:val="0"/>
        <w:widowControl/>
        <w:spacing w:line="208" w:lineRule="exact" w:before="54" w:after="0"/>
        <w:ind w:left="47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Develop the Add-ins plug-in. With the help of C # language,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plug-in that can realize the optimization function of genetic 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gorithm is developed. </w:t>
      </w:r>
    </w:p>
    <w:p>
      <w:pPr>
        <w:autoSpaceDN w:val="0"/>
        <w:autoSpaceDE w:val="0"/>
        <w:widowControl/>
        <w:spacing w:line="210" w:lineRule="exact" w:before="50" w:after="0"/>
        <w:ind w:left="478" w:right="0" w:hanging="282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(2) The superiority of genetic algorithm in power grid path optimi-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zation is discussed with examples. Taking 500 kV overhead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transmission line about 150 km from Jiantang Substation (start-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 point) in Shangri-La County to Tai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Substation (ending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point) in Lijiang as an example, two groups of experiments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designed under the conditions of considering traffic single factor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comprehensive multi-factor respectively. It is obtained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path optimization effect of genetic algorithm is the best under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condition of comprehensive multi-factor, which proves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rationality and superiority of the model constructed in this study. </w:t>
      </w:r>
    </w:p>
    <w:p>
      <w:pPr>
        <w:autoSpaceDN w:val="0"/>
        <w:autoSpaceDE w:val="0"/>
        <w:widowControl/>
        <w:spacing w:line="260" w:lineRule="exact" w:before="16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Declaration of competing interest </w:t>
      </w:r>
    </w:p>
    <w:p>
      <w:pPr>
        <w:autoSpaceDN w:val="0"/>
        <w:autoSpaceDE w:val="0"/>
        <w:widowControl/>
        <w:spacing w:line="208" w:lineRule="exact" w:before="210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authors declare that they have no known competing financial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interests or personal relationships that could have appeared to influence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work reported in this paper. </w:t>
      </w:r>
    </w:p>
    <w:p>
      <w:pPr>
        <w:autoSpaceDN w:val="0"/>
        <w:autoSpaceDE w:val="0"/>
        <w:widowControl/>
        <w:spacing w:line="260" w:lineRule="exact" w:before="16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Data availability </w:t>
      </w:r>
    </w:p>
    <w:p>
      <w:pPr>
        <w:autoSpaceDN w:val="0"/>
        <w:autoSpaceDE w:val="0"/>
        <w:widowControl/>
        <w:spacing w:line="260" w:lineRule="exact" w:before="158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will be made available on request. </w:t>
      </w:r>
    </w:p>
    <w:p>
      <w:pPr>
        <w:autoSpaceDN w:val="0"/>
        <w:autoSpaceDE w:val="0"/>
        <w:widowControl/>
        <w:spacing w:line="260" w:lineRule="exact" w:before="16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Acknowledgements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work was supported by the National Natural Science Foundation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China [grant number 51467022], the Yunnan Fundamental Research </w:t>
      </w:r>
    </w:p>
    <w:p>
      <w:pPr>
        <w:sectPr>
          <w:type w:val="continuous"/>
          <w:pgSz w:w="11906" w:h="15874"/>
          <w:pgMar w:top="338" w:right="696" w:bottom="288" w:left="752" w:header="720" w:footer="720" w:gutter="0"/>
          <w:cols w:space="720" w:num="2" w:equalWidth="0">
            <w:col w:w="5120" w:space="0"/>
            <w:col w:w="5338" w:space="0"/>
            <w:col w:w="1045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18" w:space="0"/>
            <w:col w:w="535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6" w:h="15874"/>
          <w:pgMar w:top="338" w:right="696" w:bottom="288" w:left="752" w:header="720" w:footer="720" w:gutter="0"/>
          <w:cols w:space="720" w:num="2" w:equalWidth="0">
            <w:col w:w="5120" w:space="0"/>
            <w:col w:w="5338" w:space="0"/>
            <w:col w:w="1045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18" w:space="0"/>
            <w:col w:w="535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14"/>
        <w:gridCol w:w="2614"/>
        <w:gridCol w:w="2614"/>
        <w:gridCol w:w="2614"/>
      </w:tblGrid>
      <w:tr>
        <w:trPr>
          <w:trHeight w:hRule="exact" w:val="248"/>
        </w:trPr>
        <w:tc>
          <w:tcPr>
            <w:tcW w:type="dxa" w:w="14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Y. Qin et al. </w:t>
            </w:r>
          </w:p>
        </w:tc>
        <w:tc>
          <w:tcPr>
            <w:tcW w:type="dxa" w:w="3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20" w:after="0"/>
              <w:ind w:left="4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JieYu Ding received a B.S. degree from Yunnan University,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4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Kunming, China, in 2020. She is currently pursuing an M.S.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4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degree in cartography and geography information system at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4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Wuhan University, Wuhan, China. Her research interests </w:t>
            </w:r>
          </w:p>
          <w:p>
            <w:pPr>
              <w:autoSpaceDN w:val="0"/>
              <w:tabs>
                <w:tab w:pos="636" w:val="left"/>
                <w:tab w:pos="1428" w:val="left"/>
                <w:tab w:pos="2268" w:val="left"/>
                <w:tab w:pos="3192" w:val="left"/>
              </w:tabs>
              <w:autoSpaceDE w:val="0"/>
              <w:widowControl/>
              <w:spacing w:line="208" w:lineRule="exact" w:before="0" w:after="0"/>
              <w:ind w:left="4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include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geographic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information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visualization.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Email: </w:t>
            </w:r>
          </w:p>
          <w:p>
            <w:pPr>
              <w:autoSpaceDN w:val="0"/>
              <w:autoSpaceDE w:val="0"/>
              <w:widowControl/>
              <w:spacing w:line="210" w:lineRule="exact" w:before="0" w:after="0"/>
              <w:ind w:left="4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hyperlink r:id="rId20" w:history="1">
                <w:r>
                  <w:rPr>
                    <w:rStyle w:val="Hyperlink"/>
                  </w:rPr>
                  <w:t>jadeding@whu.edu.cn</w:t>
                </w:r>
              </w:hyperlink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 xml:space="preserve"> 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6" w:after="0"/>
              <w:ind w:left="17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15669" cy="127508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669" cy="1275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" w:after="0"/>
              <w:ind w:left="0" w:right="34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17 (2023) 100266</w:t>
            </w:r>
          </w:p>
        </w:tc>
      </w:tr>
      <w:tr>
        <w:trPr>
          <w:trHeight w:hRule="exact" w:val="2400"/>
        </w:trPr>
        <w:tc>
          <w:tcPr>
            <w:tcW w:type="dxa" w:w="14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15669" cy="127508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669" cy="1275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14"/>
            <w:vMerge/>
            <w:tcBorders/>
          </w:tcPr>
          <w:p/>
        </w:tc>
        <w:tc>
          <w:tcPr>
            <w:tcW w:type="dxa" w:w="2614"/>
            <w:vMerge/>
            <w:tcBorders/>
          </w:tcPr>
          <w:p/>
        </w:tc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4" w:after="0"/>
              <w:ind w:left="5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Ming Meng is currently a professor in the School of Earth Sci-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ences, Yunnan University, Kunming, China. His main research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interests include spatial information visualization, intelligent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geographic information system and intelligent map. E-mail: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hyperlink r:id="rId23" w:history="1">
                <w:r>
                  <w:rPr>
                    <w:rStyle w:val="Hyperlink"/>
                  </w:rPr>
                  <w:t>mengming586@sina.com</w:t>
                </w:r>
              </w:hyperlink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 xml:space="preserve"> </w:t>
            </w:r>
          </w:p>
        </w:tc>
      </w:tr>
      <w:tr>
        <w:trPr>
          <w:trHeight w:hRule="exact" w:val="2412"/>
        </w:trPr>
        <w:tc>
          <w:tcPr>
            <w:tcW w:type="dxa" w:w="14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15669" cy="127508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669" cy="1275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8" w:after="0"/>
              <w:ind w:left="48" w:right="150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Fei Zhao received a Ph.D. from Wuhan University, Wuhan,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China, in 2012. He is currently an associate professor in the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School of Earth Sciences, Yunnan University, Kunming, China.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His main research interests include cartography and spatial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analysis. Email: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hyperlink r:id="rId13" w:history="1">
                <w:r>
                  <w:rPr>
                    <w:rStyle w:val="Hyperlink"/>
                  </w:rPr>
                  <w:t>vwobai@163.com</w:t>
                </w:r>
              </w:hyperlink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 xml:space="preserve"> </w:t>
            </w:r>
          </w:p>
        </w:tc>
        <w:tc>
          <w:tcPr>
            <w:tcW w:type="dxa" w:w="2614"/>
            <w:vMerge/>
            <w:tcBorders/>
          </w:tcPr>
          <w:p/>
        </w:tc>
        <w:tc>
          <w:tcPr>
            <w:tcW w:type="dxa" w:w="261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8" w:lineRule="exact" w:before="9358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</w:t>
      </w:r>
    </w:p>
    <w:sectPr w:rsidR="00FC693F" w:rsidRPr="0006063C" w:rsidSect="00034616">
      <w:pgSz w:w="11906" w:h="15874"/>
      <w:pgMar w:top="336" w:right="696" w:bottom="288" w:left="752" w:header="720" w:footer="720" w:gutter="0"/>
      <w:cols w:space="720" w:num="1" w:equalWidth="0">
        <w:col w:w="10458" w:space="0"/>
        <w:col w:w="5120" w:space="0"/>
        <w:col w:w="5338" w:space="0"/>
        <w:col w:w="1045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18" w:space="0"/>
        <w:col w:w="5350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10484" w:space="0"/>
        <w:col w:w="5240" w:space="0"/>
        <w:col w:w="5244" w:space="0"/>
        <w:col w:w="1048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2.100266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https://www.sciencedirect.com/journal/array" TargetMode="External"/><Relationship Id="rId13" Type="http://schemas.openxmlformats.org/officeDocument/2006/relationships/hyperlink" Target="mailto:vwobai@163.com" TargetMode="External"/><Relationship Id="rId14" Type="http://schemas.openxmlformats.org/officeDocument/2006/relationships/hyperlink" Target="http://creativecommons.org/licenses/by/4.0/" TargetMode="External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hyperlink" Target="mailto:jadeding@whu.edu.cn" TargetMode="External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hyperlink" Target="mailto:mengming586@sina.com" TargetMode="External"/><Relationship Id="rId2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